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Łódź, dn. 2</w:t>
      </w:r>
      <w:r>
        <w:rPr>
          <w:rFonts w:eastAsia="Century Gothic" w:cs="Century Gothic" w:ascii="Century Gothic" w:hAnsi="Century Gothic"/>
        </w:rPr>
        <w:t>7</w:t>
      </w:r>
      <w:r>
        <w:rPr>
          <w:rFonts w:eastAsia="Century Gothic" w:cs="Century Gothic" w:ascii="Century Gothic" w:hAnsi="Century Gothic"/>
        </w:rPr>
        <w:t>.10.2025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49-25-odczynniki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BodyText"/>
        <w:spacing w:before="0" w:after="0"/>
        <w:ind w:hanging="0" w:left="0" w:right="0"/>
        <w:rPr>
          <w:highlight w:val="none"/>
          <w:shd w:fill="FFFFFF" w:val="clear"/>
        </w:rPr>
      </w:pPr>
      <w:r>
        <w:rPr>
          <w:rFonts w:ascii="Century Gothic" w:hAnsi="Century Gothic"/>
          <w:b w:val="false"/>
          <w:bCs w:val="false"/>
          <w:shd w:fill="FFFFFF" w:val="clear"/>
        </w:rPr>
        <w:t>poz.</w:t>
        <w:tab/>
        <w:t>nazwa</w:t>
        <w:tab/>
        <w:tab/>
        <w:tab/>
        <w:tab/>
        <w:tab/>
        <w:tab/>
        <w:tab/>
        <w:tab/>
        <w:tab/>
        <w:t>CAS</w:t>
        <w:tab/>
        <w:tab/>
        <w:t>ilość</w:t>
      </w:r>
    </w:p>
    <w:p>
      <w:pPr>
        <w:pStyle w:val="BodyText"/>
        <w:spacing w:before="0" w:after="0"/>
        <w:ind w:hanging="0" w:left="0" w:right="0"/>
        <w:rPr>
          <w:highlight w:val="none"/>
          <w:shd w:fill="FFFFFF" w:val="clear"/>
        </w:rPr>
      </w:pPr>
      <w:r>
        <w:rPr>
          <w:rFonts w:ascii="Century Gothic" w:hAnsi="Century Gothic"/>
          <w:b w:val="false"/>
          <w:bCs w:val="false"/>
          <w:shd w:fill="FFFFFF" w:val="clear"/>
        </w:rPr>
        <w:t>1</w:t>
        <w:tab/>
      </w:r>
      <w:r>
        <w:rPr>
          <w:rFonts w:eastAsia="Century Gothic" w:cs="Century Gothic" w:ascii="Century Gothic" w:hAnsi="Century Gothic"/>
          <w:b w:val="false"/>
          <w:bCs w:val="false"/>
          <w:shd w:fill="FFFFFF" w:val="clear"/>
        </w:rPr>
        <w:t>Tetrabutylammonium fluoride roztwór 1M in THF</w:t>
      </w:r>
      <w:r>
        <w:rPr>
          <w:rFonts w:ascii="Century Gothic" w:hAnsi="Century Gothic"/>
          <w:b w:val="false"/>
          <w:bCs w:val="false"/>
          <w:shd w:fill="FFFFFF" w:val="clear"/>
        </w:rPr>
        <w:tab/>
        <w:tab/>
        <w:tab/>
        <w:tab/>
        <w:tab/>
        <w:t>500ml</w:t>
      </w:r>
    </w:p>
    <w:p>
      <w:pPr>
        <w:pStyle w:val="BodyText"/>
        <w:spacing w:before="0" w:after="0"/>
        <w:ind w:hanging="0" w:left="0" w:right="0"/>
        <w:rPr>
          <w:highlight w:val="none"/>
          <w:shd w:fill="FFFFFF" w:val="clear"/>
        </w:rPr>
      </w:pPr>
      <w:r>
        <w:rPr>
          <w:rFonts w:ascii="Century Gothic" w:hAnsi="Century Gothic"/>
          <w:b w:val="false"/>
          <w:bCs w:val="false"/>
          <w:shd w:fill="FFFFFF" w:val="clear"/>
        </w:rPr>
        <w:t>2</w:t>
        <w:tab/>
        <w:t>4-TERT-BUTYLTHIOPHENOL</w:t>
        <w:tab/>
        <w:tab/>
        <w:tab/>
        <w:tab/>
        <w:tab/>
        <w:tab/>
      </w:r>
      <w:r>
        <w:rPr>
          <w:rFonts w:eastAsia="Century Gothic" w:cs="Century Gothic" w:ascii="Century Gothic" w:hAnsi="Century Gothic"/>
          <w:b w:val="false"/>
          <w:bCs w:val="false"/>
          <w:shd w:fill="FFFFFF" w:val="clear"/>
        </w:rPr>
        <w:t>2396-68-1</w:t>
      </w:r>
      <w:r>
        <w:rPr>
          <w:rFonts w:ascii="Century Gothic" w:hAnsi="Century Gothic"/>
          <w:b w:val="false"/>
          <w:bCs w:val="false"/>
          <w:shd w:fill="FFFFFF" w:val="clear"/>
        </w:rPr>
        <w:tab/>
        <w:t>10g</w:t>
      </w:r>
    </w:p>
    <w:p>
      <w:pPr>
        <w:pStyle w:val="BodyText"/>
        <w:spacing w:before="0" w:after="0"/>
        <w:ind w:hanging="0" w:left="0" w:right="0"/>
        <w:rPr>
          <w:highlight w:val="none"/>
          <w:shd w:fill="FFFFFF" w:val="clear"/>
        </w:rPr>
      </w:pPr>
      <w:r>
        <w:rPr>
          <w:rFonts w:ascii="Century Gothic" w:hAnsi="Century Gothic"/>
          <w:b w:val="false"/>
          <w:bCs w:val="false"/>
          <w:shd w:fill="FFFFFF" w:val="clear"/>
        </w:rPr>
        <w:t>3</w:t>
        <w:tab/>
        <w:t>2-[(8-chloro-1-naphthalenyl)thio]-</w:t>
      </w:r>
      <w:r>
        <w:rPr>
          <w:rFonts w:eastAsia="Century Gothic" w:cs="Century Gothic" w:ascii="Century Gothic" w:hAnsi="Century Gothic"/>
          <w:b w:val="false"/>
          <w:bCs w:val="false"/>
          <w:shd w:fill="FFFFFF" w:val="clear"/>
        </w:rPr>
        <w:t>Acetic acid</w:t>
      </w:r>
      <w:r>
        <w:rPr>
          <w:rFonts w:ascii="Century Gothic" w:hAnsi="Century Gothic"/>
          <w:b w:val="false"/>
          <w:bCs w:val="false"/>
          <w:shd w:fill="FFFFFF" w:val="clear"/>
        </w:rPr>
        <w:tab/>
        <w:tab/>
        <w:tab/>
        <w:t>129-94-2</w:t>
        <w:tab/>
        <w:t>1g</w:t>
      </w:r>
    </w:p>
    <w:p>
      <w:pPr>
        <w:pStyle w:val="BodyText"/>
        <w:spacing w:before="0" w:after="0"/>
        <w:ind w:hanging="0" w:left="0" w:right="0"/>
        <w:rPr>
          <w:highlight w:val="none"/>
          <w:shd w:fill="FFFFFF" w:val="clear"/>
        </w:rPr>
      </w:pPr>
      <w:r>
        <w:rPr>
          <w:rFonts w:ascii="Century Gothic" w:hAnsi="Century Gothic"/>
          <w:b w:val="false"/>
          <w:bCs w:val="false"/>
          <w:shd w:fill="FFFFFF" w:val="clear"/>
        </w:rPr>
        <w:t>4</w:t>
        <w:tab/>
        <w:t>Naphthalene-2-thiol</w:t>
        <w:tab/>
        <w:tab/>
        <w:tab/>
        <w:tab/>
        <w:tab/>
        <w:tab/>
        <w:tab/>
      </w:r>
      <w:r>
        <w:rPr>
          <w:rFonts w:eastAsia="Century Gothic" w:cs="Century Gothic" w:ascii="Century Gothic" w:hAnsi="Century Gothic"/>
          <w:b w:val="false"/>
          <w:bCs w:val="false"/>
          <w:shd w:fill="FFFFFF" w:val="clear"/>
        </w:rPr>
        <w:t>91-60-1</w:t>
      </w:r>
      <w:r>
        <w:rPr>
          <w:rFonts w:ascii="Century Gothic" w:hAnsi="Century Gothic"/>
          <w:b w:val="false"/>
          <w:bCs w:val="false"/>
          <w:shd w:fill="FFFFFF" w:val="clear"/>
        </w:rPr>
        <w:tab/>
        <w:t>5g</w:t>
      </w:r>
    </w:p>
    <w:p>
      <w:pPr>
        <w:pStyle w:val="BodyText"/>
        <w:spacing w:before="0" w:after="0"/>
        <w:ind w:hanging="0" w:left="0" w:right="0"/>
        <w:rPr>
          <w:highlight w:val="none"/>
          <w:shd w:fill="FFFFFF" w:val="clear"/>
        </w:rPr>
      </w:pPr>
      <w:r>
        <w:rPr>
          <w:rFonts w:ascii="Century Gothic" w:hAnsi="Century Gothic"/>
          <w:b w:val="false"/>
          <w:bCs w:val="false"/>
          <w:shd w:fill="FFFFFF" w:val="clear"/>
        </w:rPr>
        <w:t>5</w:t>
        <w:tab/>
      </w:r>
      <w:r>
        <w:rPr>
          <w:rFonts w:eastAsia="Century Gothic" w:cs="Century Gothic" w:ascii="Century Gothic" w:hAnsi="Century Gothic"/>
          <w:b w:val="false"/>
          <w:bCs w:val="false"/>
          <w:shd w:fill="FFFFFF" w:val="clear"/>
        </w:rPr>
        <w:t>4-Nitrothiophenol</w:t>
        <w:tab/>
        <w:tab/>
        <w:tab/>
        <w:tab/>
        <w:tab/>
      </w:r>
      <w:r>
        <w:rPr>
          <w:rFonts w:ascii="Century Gothic" w:hAnsi="Century Gothic"/>
          <w:b w:val="false"/>
          <w:bCs w:val="false"/>
          <w:shd w:fill="FFFFFF" w:val="clear"/>
        </w:rPr>
        <w:tab/>
        <w:tab/>
      </w:r>
      <w:r>
        <w:rPr>
          <w:rFonts w:eastAsia="Century Gothic" w:cs="Century Gothic" w:ascii="Century Gothic" w:hAnsi="Century Gothic"/>
          <w:b w:val="false"/>
          <w:bCs w:val="false"/>
          <w:shd w:fill="FFFFFF" w:val="clear"/>
        </w:rPr>
        <w:t>1849-36-1</w:t>
      </w:r>
      <w:r>
        <w:rPr>
          <w:rFonts w:ascii="Century Gothic" w:hAnsi="Century Gothic"/>
          <w:b w:val="false"/>
          <w:bCs w:val="false"/>
          <w:shd w:fill="FFFFFF" w:val="clear"/>
        </w:rPr>
        <w:tab/>
        <w:t>10g</w:t>
      </w:r>
    </w:p>
    <w:p>
      <w:pPr>
        <w:pStyle w:val="BodyText"/>
        <w:spacing w:before="0" w:after="0"/>
        <w:ind w:hanging="0" w:left="0" w:right="0"/>
        <w:rPr>
          <w:highlight w:val="none"/>
          <w:shd w:fill="FFFFFF" w:val="clear"/>
        </w:rPr>
      </w:pPr>
      <w:r>
        <w:rPr>
          <w:rFonts w:ascii="Century Gothic" w:hAnsi="Century Gothic"/>
          <w:b w:val="false"/>
          <w:bCs w:val="false"/>
          <w:shd w:fill="FFFFFF" w:val="clear"/>
        </w:rPr>
        <w:t>6</w:t>
        <w:tab/>
      </w:r>
      <w:r>
        <w:rPr>
          <w:rFonts w:eastAsia="Century Gothic" w:cs="Century Gothic" w:ascii="Century Gothic" w:hAnsi="Century Gothic"/>
          <w:b w:val="false"/>
          <w:bCs w:val="false"/>
          <w:shd w:fill="FFFFFF" w:val="clear"/>
        </w:rPr>
        <w:t>4-Fluoro-N-methylaniline</w:t>
        <w:tab/>
        <w:tab/>
        <w:tab/>
        <w:tab/>
        <w:tab/>
      </w:r>
      <w:r>
        <w:rPr>
          <w:rFonts w:ascii="Century Gothic" w:hAnsi="Century Gothic"/>
          <w:b w:val="false"/>
          <w:bCs w:val="false"/>
          <w:shd w:fill="FFFFFF" w:val="clear"/>
        </w:rPr>
        <w:tab/>
      </w:r>
      <w:r>
        <w:rPr>
          <w:rFonts w:eastAsia="Century Gothic" w:cs="Century Gothic" w:ascii="Century Gothic" w:hAnsi="Century Gothic"/>
          <w:b w:val="false"/>
          <w:bCs w:val="false"/>
          <w:shd w:fill="FFFFFF" w:val="clear"/>
        </w:rPr>
        <w:t>459-59-6</w:t>
      </w:r>
      <w:r>
        <w:rPr>
          <w:rFonts w:ascii="Century Gothic" w:hAnsi="Century Gothic"/>
          <w:b w:val="false"/>
          <w:bCs w:val="false"/>
          <w:shd w:fill="FFFFFF" w:val="clear"/>
        </w:rPr>
        <w:tab/>
        <w:t>10g</w:t>
      </w:r>
    </w:p>
    <w:p>
      <w:pPr>
        <w:pStyle w:val="BodyText"/>
        <w:spacing w:before="0" w:after="0"/>
        <w:ind w:hanging="0" w:left="0" w:right="0"/>
        <w:rPr>
          <w:highlight w:val="none"/>
          <w:shd w:fill="FFFFFF" w:val="clear"/>
        </w:rPr>
      </w:pPr>
      <w:r>
        <w:rPr>
          <w:rFonts w:ascii="Century Gothic" w:hAnsi="Century Gothic"/>
          <w:b w:val="false"/>
          <w:bCs w:val="false"/>
          <w:shd w:fill="FFFFFF" w:val="clear"/>
        </w:rPr>
        <w:t>7</w:t>
        <w:tab/>
      </w:r>
      <w:r>
        <w:rPr>
          <w:rFonts w:eastAsia="Century Gothic" w:cs="Century Gothic" w:ascii="Century Gothic" w:hAnsi="Century Gothic"/>
          <w:b w:val="false"/>
          <w:bCs w:val="false"/>
          <w:shd w:fill="FFFFFF" w:val="clear"/>
        </w:rPr>
        <w:t>N-Methyl-3-nitroaniline</w:t>
      </w:r>
      <w:r>
        <w:rPr>
          <w:rFonts w:ascii="Century Gothic" w:hAnsi="Century Gothic"/>
          <w:b w:val="false"/>
          <w:bCs w:val="false"/>
          <w:shd w:fill="FFFFFF" w:val="clear"/>
        </w:rPr>
        <w:tab/>
        <w:tab/>
        <w:tab/>
        <w:tab/>
        <w:tab/>
        <w:tab/>
      </w:r>
      <w:r>
        <w:rPr>
          <w:rFonts w:eastAsia="Century Gothic" w:cs="Century Gothic" w:ascii="Century Gothic" w:hAnsi="Century Gothic"/>
          <w:b w:val="false"/>
          <w:bCs w:val="false"/>
          <w:shd w:fill="FFFFFF" w:val="clear"/>
        </w:rPr>
        <w:t>619-26-1</w:t>
      </w:r>
      <w:r>
        <w:rPr>
          <w:rFonts w:ascii="Century Gothic" w:hAnsi="Century Gothic"/>
          <w:b w:val="false"/>
          <w:bCs w:val="false"/>
          <w:shd w:fill="FFFFFF" w:val="clear"/>
        </w:rPr>
        <w:tab/>
        <w:t>1g</w:t>
      </w:r>
    </w:p>
    <w:p>
      <w:pPr>
        <w:pStyle w:val="BodyText"/>
        <w:spacing w:before="0" w:after="0"/>
        <w:ind w:hanging="0" w:left="0" w:right="0"/>
        <w:rPr>
          <w:highlight w:val="none"/>
          <w:shd w:fill="FFFFFF" w:val="clear"/>
        </w:rPr>
      </w:pPr>
      <w:r>
        <w:rPr>
          <w:rFonts w:ascii="Century Gothic" w:hAnsi="Century Gothic"/>
          <w:b w:val="false"/>
          <w:bCs w:val="false"/>
          <w:shd w:fill="FFFFFF" w:val="clear"/>
        </w:rPr>
        <w:t>8</w:t>
        <w:tab/>
      </w:r>
      <w:r>
        <w:rPr>
          <w:rFonts w:eastAsia="Century Gothic" w:cs="Century Gothic" w:ascii="Century Gothic" w:hAnsi="Century Gothic"/>
          <w:b w:val="false"/>
          <w:bCs w:val="false"/>
          <w:shd w:fill="FFFFFF" w:val="clear"/>
        </w:rPr>
        <w:t>2,3-dihydro-6-nitro-1H-Indole</w:t>
        <w:tab/>
        <w:tab/>
        <w:tab/>
        <w:tab/>
        <w:tab/>
        <w:t>19727-83-4</w:t>
        <w:tab/>
        <w:t>5g</w:t>
      </w:r>
    </w:p>
    <w:p>
      <w:pPr>
        <w:pStyle w:val="BodyText"/>
        <w:spacing w:before="0" w:after="0"/>
        <w:ind w:hanging="0" w:left="0" w:right="0"/>
        <w:rPr>
          <w:highlight w:val="none"/>
          <w:shd w:fill="FFFFFF" w:val="clear"/>
        </w:rPr>
      </w:pPr>
      <w:r>
        <w:rPr>
          <w:rFonts w:ascii="Century Gothic" w:hAnsi="Century Gothic"/>
          <w:b w:val="false"/>
          <w:bCs w:val="false"/>
          <w:shd w:fill="FFFFFF" w:val="clear"/>
        </w:rPr>
        <w:t>9</w:t>
        <w:tab/>
      </w:r>
      <w:r>
        <w:rPr>
          <w:rFonts w:eastAsia="Century Gothic" w:cs="Century Gothic" w:ascii="Century Gothic" w:hAnsi="Century Gothic"/>
          <w:b w:val="false"/>
          <w:bCs w:val="false"/>
          <w:shd w:fill="FFFFFF" w:val="clear"/>
        </w:rPr>
        <w:t>silica gel - GE60</w:t>
        <w:tab/>
        <w:tab/>
      </w:r>
      <w:r>
        <w:rPr>
          <w:rFonts w:ascii="Century Gothic" w:hAnsi="Century Gothic"/>
          <w:b w:val="false"/>
          <w:bCs w:val="false"/>
          <w:shd w:fill="FFFFFF" w:val="clear"/>
        </w:rPr>
        <w:tab/>
        <w:tab/>
        <w:tab/>
        <w:tab/>
        <w:tab/>
        <w:tab/>
        <w:tab/>
        <w:t>25kg X 3</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0</w:t>
      </w:r>
      <w:r>
        <w:rPr>
          <w:rFonts w:eastAsia="Century Gothic" w:cs="Century Gothic" w:ascii="Century Gothic" w:hAnsi="Century Gothic"/>
        </w:rPr>
        <w:t>3</w:t>
      </w:r>
      <w:r>
        <w:rPr>
          <w:rFonts w:eastAsia="Century Gothic" w:cs="Century Gothic" w:ascii="Century Gothic" w:hAnsi="Century Gothic"/>
          <w:shd w:fill="FFFFFF" w:val="clear"/>
        </w:rPr>
        <w:t>.1</w:t>
      </w:r>
      <w:r>
        <w:rPr>
          <w:rFonts w:eastAsia="Century Gothic" w:cs="Century Gothic" w:ascii="Century Gothic" w:hAnsi="Century Gothic"/>
          <w:shd w:fill="FFFFFF" w:val="clear"/>
        </w:rPr>
        <w:t>1</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49-25-odczynniki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174</TotalTime>
  <Application>LibreOffice/24.2.4.2$Windows_X86_64 LibreOffice_project/51a6219feb6075d9a4c46691dcfe0cd9c4fff3c2</Application>
  <AppVersion>15.0000</AppVersion>
  <Pages>3</Pages>
  <Words>583</Words>
  <Characters>3984</Characters>
  <CharactersWithSpaces>4637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2025-10-27T12:54:00Z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