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25/rozpuszczalniki</w:t>
      </w:r>
      <w:r>
        <w:rPr>
          <w:rFonts w:eastAsia="Times New Roman" w:cs="Times New Roman" w:ascii="Times New Roman" w:hAnsi="Times New Roman"/>
        </w:rPr>
        <w:t xml:space="preserve">, dotyczące dostawy odczynników,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167</Words>
  <Characters>1205</Characters>
  <CharactersWithSpaces>1367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2025-09-18T07:52:36Z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