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lineRule="auto" w:line="240" w:before="0" w:after="0"/>
        <w:jc w:val="right"/>
        <w:rPr/>
      </w:pPr>
      <w:r>
        <w:rPr>
          <w:rStyle w:val="Strong"/>
          <w:rFonts w:eastAsia="Century Gothic" w:cs="Century Gothic" w:ascii="Century Gothic" w:hAnsi="Century Gothic"/>
          <w:color w:val="1F1F1F"/>
          <w:highlight w:val="white"/>
        </w:rPr>
        <w:tab/>
        <w:t xml:space="preserve">Annex No. 1 to the inquiry No. </w:t>
      </w:r>
      <w:r>
        <w:rPr>
          <w:rStyle w:val="Strong"/>
          <w:rFonts w:eastAsia="Century Gothic" w:cs="Century Gothic" w:ascii="Century Gothic" w:hAnsi="Century Gothic"/>
          <w:color w:val="1F1F1F"/>
          <w:highlight w:val="white"/>
        </w:rPr>
        <w:t>22</w:t>
      </w:r>
      <w:r>
        <w:rPr>
          <w:rStyle w:val="Strong"/>
          <w:rFonts w:eastAsia="Century Gothic" w:cs="Century Gothic" w:ascii="Century Gothic" w:hAnsi="Century Gothic"/>
          <w:color w:val="1F1F1F"/>
          <w:highlight w:val="white"/>
        </w:rPr>
        <w:t>-24-in vivo</w:t>
      </w:r>
    </w:p>
    <w:p>
      <w:pPr>
        <w:pStyle w:val="BodyText"/>
        <w:jc w:val="center"/>
        <w:rPr>
          <w:rStyle w:val="Strong"/>
          <w:rFonts w:ascii="Century Gothic" w:hAnsi="Century Gothic"/>
        </w:rPr>
      </w:pPr>
      <w:r>
        <w:rPr>
          <w:rFonts w:ascii="Century Gothic" w:hAnsi="Century Gothic"/>
        </w:rPr>
      </w:r>
    </w:p>
    <w:p>
      <w:pPr>
        <w:pStyle w:val="BodyText"/>
        <w:jc w:val="center"/>
        <w:rPr/>
      </w:pPr>
      <w:r>
        <w:rPr>
          <w:rStyle w:val="Strong"/>
          <w:rFonts w:ascii="Century Gothic" w:hAnsi="Century Gothic"/>
          <w:sz w:val="28"/>
          <w:szCs w:val="28"/>
        </w:rPr>
        <w:t>Offer Form</w:t>
      </w:r>
    </w:p>
    <w:p>
      <w:pPr>
        <w:pStyle w:val="BodyText"/>
        <w:jc w:val="center"/>
        <w:rPr>
          <w:rStyle w:val="Strong"/>
          <w:rFonts w:ascii="Century Gothic" w:hAnsi="Century Gothic"/>
        </w:rPr>
      </w:pPr>
      <w:r>
        <w:rPr>
          <w:rFonts w:ascii="Century Gothic" w:hAnsi="Century Gothic"/>
        </w:rPr>
      </w:r>
    </w:p>
    <w:p>
      <w:pPr>
        <w:pStyle w:val="BodyText"/>
        <w:rPr/>
      </w:pPr>
      <w:r>
        <w:rPr>
          <w:rStyle w:val="Strong"/>
          <w:rFonts w:ascii="Century Gothic" w:hAnsi="Century Gothic"/>
          <w:b w:val="false"/>
          <w:bCs w:val="false"/>
          <w:u w:val="single"/>
        </w:rPr>
        <w:t>Bidder's Details:</w:t>
      </w:r>
    </w:p>
    <w:p>
      <w:pPr>
        <w:pStyle w:val="BodyText"/>
        <w:rPr>
          <w:rFonts w:ascii="Century Gothic" w:hAnsi="Century Gothic"/>
        </w:rPr>
      </w:pPr>
      <w:r>
        <w:rPr>
          <w:rFonts w:ascii="Century Gothic" w:hAnsi="Century Gothic"/>
        </w:rPr>
        <w:t xml:space="preserve">Full name of the entity: </w:t>
        <w:tab/>
        <w:tab/>
        <w:t>_______________________________________</w:t>
      </w:r>
    </w:p>
    <w:p>
      <w:pPr>
        <w:pStyle w:val="BodyText"/>
        <w:rPr>
          <w:rFonts w:ascii="Century Gothic" w:hAnsi="Century Gothic"/>
        </w:rPr>
      </w:pPr>
      <w:r>
        <w:rPr>
          <w:rFonts w:ascii="Century Gothic" w:hAnsi="Century Gothic"/>
        </w:rPr>
        <w:t xml:space="preserve">NIP (Tax Identification Number): </w:t>
        <w:tab/>
        <w:t>_______________________________________</w:t>
      </w:r>
    </w:p>
    <w:p>
      <w:pPr>
        <w:pStyle w:val="BodyText"/>
        <w:rPr>
          <w:rFonts w:ascii="Century Gothic" w:hAnsi="Century Gothic"/>
        </w:rPr>
      </w:pPr>
      <w:r>
        <w:rPr>
          <w:rFonts w:ascii="Century Gothic" w:hAnsi="Century Gothic"/>
        </w:rPr>
        <w:t xml:space="preserve">Address: </w:t>
        <w:tab/>
        <w:tab/>
        <w:t>_______________________________________</w:t>
      </w:r>
    </w:p>
    <w:p>
      <w:pPr>
        <w:pStyle w:val="BodyText"/>
        <w:rPr>
          <w:rFonts w:ascii="Century Gothic" w:hAnsi="Century Gothic"/>
        </w:rPr>
      </w:pPr>
      <w:r>
        <w:rPr>
          <w:rFonts w:ascii="Century Gothic" w:hAnsi="Century Gothic"/>
        </w:rPr>
        <w:t xml:space="preserve">Email address: </w:t>
        <w:tab/>
        <w:t>_______________________________________</w:t>
      </w:r>
    </w:p>
    <w:p>
      <w:pPr>
        <w:pStyle w:val="BodyText"/>
        <w:rPr>
          <w:rFonts w:ascii="Century Gothic" w:hAnsi="Century Gothic"/>
        </w:rPr>
      </w:pPr>
      <w:r>
        <w:rPr>
          <w:rFonts w:ascii="Century Gothic" w:hAnsi="Century Gothic"/>
        </w:rPr>
        <w:t xml:space="preserve">Phone number: </w:t>
        <w:tab/>
        <w:t>_______________________________________</w:t>
      </w:r>
    </w:p>
    <w:p>
      <w:pPr>
        <w:pStyle w:val="BodyText"/>
        <w:rPr>
          <w:rFonts w:ascii="Century Gothic" w:hAnsi="Century Gothic"/>
        </w:rPr>
      </w:pPr>
      <w:r>
        <w:rPr>
          <w:rFonts w:ascii="Century Gothic" w:hAnsi="Century Gothic"/>
        </w:rPr>
        <w:t>Contact person:</w:t>
        <w:tab/>
        <w:t>_______________________________________</w:t>
      </w:r>
    </w:p>
    <w:p>
      <w:pPr>
        <w:pStyle w:val="BodyText"/>
        <w:numPr>
          <w:ilvl w:val="0"/>
          <w:numId w:val="2"/>
        </w:numPr>
        <w:tabs>
          <w:tab w:val="clear" w:pos="720"/>
          <w:tab w:val="left" w:pos="0" w:leader="none"/>
        </w:tabs>
        <w:ind w:hanging="283" w:left="709"/>
        <w:rPr>
          <w:rFonts w:ascii="Century Gothic" w:hAnsi="Century Gothic"/>
        </w:rPr>
      </w:pPr>
      <w:r>
        <w:rPr>
          <w:rFonts w:ascii="Century Gothic" w:hAnsi="Century Gothic"/>
        </w:rPr>
        <w:t xml:space="preserve">In response to the invitation to submit offers, we offer to execute the subject of the order in accordance with the request for proposals No. </w:t>
      </w:r>
      <w:r>
        <w:rPr>
          <w:rFonts w:ascii="Century Gothic" w:hAnsi="Century Gothic"/>
        </w:rPr>
        <w:t>22</w:t>
      </w:r>
      <w:r>
        <w:rPr>
          <w:rFonts w:ascii="Century Gothic" w:hAnsi="Century Gothic"/>
        </w:rPr>
        <w:t>-24-in vivo.</w:t>
      </w:r>
    </w:p>
    <w:p>
      <w:pPr>
        <w:pStyle w:val="BodyText"/>
        <w:numPr>
          <w:ilvl w:val="0"/>
          <w:numId w:val="2"/>
        </w:numPr>
        <w:tabs>
          <w:tab w:val="clear" w:pos="720"/>
          <w:tab w:val="left" w:pos="0" w:leader="none"/>
        </w:tabs>
        <w:ind w:hanging="283" w:left="709"/>
        <w:rPr>
          <w:rFonts w:ascii="Century Gothic" w:hAnsi="Century Gothic"/>
          <w:b/>
          <w:bCs/>
        </w:rPr>
      </w:pPr>
      <w:r>
        <w:rPr>
          <w:rFonts w:ascii="Century Gothic" w:hAnsi="Century Gothic"/>
          <w:b/>
          <w:bCs/>
        </w:rPr>
        <w:t>Net offer price for conducting the study total: .................... currency ……………*</w:t>
      </w:r>
    </w:p>
    <w:p>
      <w:pPr>
        <w:pStyle w:val="BodyText"/>
        <w:rPr>
          <w:rFonts w:ascii="Century Gothic" w:hAnsi="Century Gothic"/>
        </w:rPr>
      </w:pPr>
      <w:r>
        <w:rPr>
          <w:rFonts w:ascii="Century Gothic" w:hAnsi="Century Gothic"/>
        </w:rPr>
        <w:tab/>
        <w:t xml:space="preserve">We consider ourselves bound by this offer for a period of 14 days from the </w:t>
        <w:tab/>
        <w:t>deadline for submission of offers.</w:t>
      </w:r>
    </w:p>
    <w:p>
      <w:pPr>
        <w:pStyle w:val="BodyText"/>
        <w:numPr>
          <w:ilvl w:val="0"/>
          <w:numId w:val="3"/>
        </w:numPr>
        <w:tabs>
          <w:tab w:val="clear" w:pos="720"/>
          <w:tab w:val="left" w:pos="0" w:leader="none"/>
        </w:tabs>
        <w:ind w:hanging="283" w:left="709"/>
        <w:rPr>
          <w:rFonts w:ascii="Century Gothic" w:hAnsi="Century Gothic"/>
        </w:rPr>
      </w:pPr>
      <w:r>
        <w:rPr>
          <w:rFonts w:ascii="Century Gothic" w:hAnsi="Century Gothic"/>
        </w:rPr>
        <w:t>We declare that we have read the content of the request for proposals and consider ourselves bound by the requirements and procedures specified therein and raise no objections to it, and we fully accept the conditions contained therein. We also declare that we have obtained all the necessary information to prepare the offer.</w:t>
      </w:r>
    </w:p>
    <w:p>
      <w:pPr>
        <w:pStyle w:val="BodyText"/>
        <w:numPr>
          <w:ilvl w:val="0"/>
          <w:numId w:val="3"/>
        </w:numPr>
        <w:tabs>
          <w:tab w:val="clear" w:pos="720"/>
          <w:tab w:val="left" w:pos="0" w:leader="none"/>
        </w:tabs>
        <w:ind w:hanging="283" w:left="709"/>
        <w:rPr>
          <w:rFonts w:ascii="Century Gothic" w:hAnsi="Century Gothic"/>
        </w:rPr>
      </w:pPr>
      <w:r>
        <w:rPr>
          <w:rFonts w:ascii="Century Gothic" w:hAnsi="Century Gothic"/>
        </w:rPr>
        <w:t>We declare that in the event of being awarded the order, we commit to signing the contract at the place and date indicated by the Ordering Party.</w:t>
      </w:r>
    </w:p>
    <w:p>
      <w:pPr>
        <w:pStyle w:val="BodyText"/>
        <w:numPr>
          <w:ilvl w:val="0"/>
          <w:numId w:val="3"/>
        </w:numPr>
        <w:tabs>
          <w:tab w:val="clear" w:pos="720"/>
          <w:tab w:val="left" w:pos="0" w:leader="none"/>
        </w:tabs>
        <w:ind w:hanging="283" w:left="709"/>
        <w:rPr>
          <w:rFonts w:ascii="Century Gothic" w:hAnsi="Century Gothic"/>
        </w:rPr>
      </w:pPr>
      <w:r>
        <w:rPr>
          <w:rFonts w:ascii="Century Gothic" w:hAnsi="Century Gothic"/>
        </w:rPr>
        <w:t>I declare that the entity I represent is in a financial situation that ensures the supply of the subject of the order and that no bankruptcy/liquidation proceedings have been initiated or declared against it.</w:t>
      </w:r>
    </w:p>
    <w:p>
      <w:pPr>
        <w:pStyle w:val="normal1"/>
        <w:spacing w:lineRule="auto" w:line="240" w:before="0" w:after="0"/>
        <w:jc w:val="right"/>
        <w:rPr>
          <w:rFonts w:ascii="Century Gothic" w:hAnsi="Century Gothic" w:eastAsia="Century Gothic" w:cs="Century Gothic"/>
          <w:b/>
        </w:rPr>
      </w:pPr>
      <w:r>
        <w:rPr>
          <w:rFonts w:eastAsia="Century Gothic" w:cs="Century Gothic" w:ascii="Century Gothic" w:hAnsi="Century Gothic"/>
          <w:b/>
        </w:rPr>
      </w:r>
    </w:p>
    <w:p>
      <w:pPr>
        <w:pStyle w:val="normal1"/>
        <w:keepNext w:val="false"/>
        <w:keepLines w:val="false"/>
        <w:pageBreakBefore w:val="false"/>
        <w:widowControl w:val="false"/>
        <w:shd w:val="clear" w:fill="auto"/>
        <w:spacing w:lineRule="auto" w:line="240" w:before="0" w:after="0"/>
        <w:ind w:hanging="0" w:left="720" w:right="0"/>
        <w:jc w:val="both"/>
        <w:rPr>
          <w:rFonts w:ascii="Century Gothic" w:hAnsi="Century Gothic" w:eastAsia="Century Gothic" w:cs="Century Gothic"/>
        </w:rPr>
      </w:pPr>
      <w:r>
        <w:rPr>
          <w:rFonts w:eastAsia="Century Gothic" w:cs="Century Gothic" w:ascii="Century Gothic" w:hAnsi="Century Gothic"/>
        </w:rPr>
        <w:t>*The currency will be converted at the selling rate of this currency according to "Buying and selling rates of foreign currencies - table C" of the National Bank of Poland on the day of considering the offers.</w:t>
      </w:r>
    </w:p>
    <w:p>
      <w:pPr>
        <w:pStyle w:val="normal1"/>
        <w:keepNext w:val="false"/>
        <w:keepLines w:val="false"/>
        <w:pageBreakBefore w:val="false"/>
        <w:widowControl/>
        <w:shd w:val="clear" w:fill="auto"/>
        <w:spacing w:lineRule="auto" w:line="276" w:before="0" w:after="200"/>
        <w:ind w:hanging="0" w:left="1068" w:right="0"/>
        <w:jc w:val="left"/>
        <w:rPr>
          <w:rFonts w:ascii="Century Gothic" w:hAnsi="Century Gothic" w:eastAsia="Century Gothic" w:cs="Century Gothic"/>
          <w:i w:val="false"/>
          <w:i w:val="false"/>
          <w:caps w:val="false"/>
          <w:smallCaps w:val="false"/>
          <w:strike w:val="false"/>
          <w:dstrike w:val="false"/>
          <w:color w:val="000000"/>
          <w:position w:val="0"/>
          <w:sz w:val="22"/>
          <w:sz w:val="22"/>
          <w:szCs w:val="22"/>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r>
    </w:p>
    <w:tbl>
      <w:tblPr>
        <w:tblStyle w:val="Table1"/>
        <w:tblW w:w="8645" w:type="dxa"/>
        <w:jc w:val="left"/>
        <w:tblInd w:w="425" w:type="dxa"/>
        <w:tblLayout w:type="fixed"/>
        <w:tblCellMar>
          <w:top w:w="0" w:type="dxa"/>
          <w:left w:w="108" w:type="dxa"/>
          <w:bottom w:w="0" w:type="dxa"/>
          <w:right w:w="108" w:type="dxa"/>
        </w:tblCellMar>
        <w:tblLook w:val="0400"/>
      </w:tblPr>
      <w:tblGrid>
        <w:gridCol w:w="4323"/>
        <w:gridCol w:w="4321"/>
      </w:tblGrid>
      <w:tr>
        <w:trPr/>
        <w:tc>
          <w:tcPr>
            <w:tcW w:w="4323"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t>_______________________________</w:t>
            </w:r>
          </w:p>
        </w:tc>
        <w:tc>
          <w:tcPr>
            <w:tcW w:w="4321"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t>_______________________________</w:t>
            </w:r>
          </w:p>
        </w:tc>
      </w:tr>
      <w:tr>
        <w:trPr/>
        <w:tc>
          <w:tcPr>
            <w:tcW w:w="4323"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t>Place, date</w:t>
            </w:r>
          </w:p>
        </w:tc>
        <w:tc>
          <w:tcPr>
            <w:tcW w:w="4321"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t>(signature of the Bidder or a person authorized to represent them)</w:t>
            </w:r>
          </w:p>
          <w:p>
            <w:pPr>
              <w:pStyle w:val="normal1"/>
              <w:keepNext w:val="false"/>
              <w:keepLines w:val="false"/>
              <w:widowControl w:val="false"/>
              <w:shd w:val="clear" w:fill="auto"/>
              <w:spacing w:lineRule="auto" w:line="240" w:before="0" w:after="0"/>
              <w:ind w:hanging="0" w:left="0" w:right="0"/>
              <w:jc w:val="center"/>
              <w:rPr>
                <w:rFonts w:ascii="Century Gothic" w:hAnsi="Century Gothic" w:eastAsia="Century Gothic" w:cs="Century Gothic"/>
                <w:i w:val="false"/>
                <w:i w:val="false"/>
                <w:caps w:val="false"/>
                <w:smallCaps w:val="false"/>
                <w:strike w:val="false"/>
                <w:dstrike w:val="false"/>
                <w:color w:val="000000"/>
                <w:position w:val="0"/>
                <w:sz w:val="22"/>
                <w:sz w:val="22"/>
                <w:szCs w:val="22"/>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r>
          </w:p>
        </w:tc>
      </w:tr>
      <w:tr>
        <w:trPr/>
        <w:tc>
          <w:tcPr>
            <w:tcW w:w="4323" w:type="dxa"/>
            <w:tcBorders/>
          </w:tcPr>
          <w:p>
            <w:pPr>
              <w:pStyle w:val="normal1"/>
              <w:keepNext w:val="false"/>
              <w:keepLines w:val="false"/>
              <w:widowControl w:val="false"/>
              <w:shd w:val="clear" w:fill="auto"/>
              <w:spacing w:lineRule="auto" w:line="240" w:before="0" w:after="0"/>
              <w:ind w:hanging="0" w:left="0" w:right="0"/>
              <w:jc w:val="both"/>
              <w:rPr>
                <w:rFonts w:ascii="Century Gothic" w:hAnsi="Century Gothic" w:eastAsia="Century Gothic" w:cs="Century Gothic"/>
                <w:i w:val="false"/>
                <w:i w:val="false"/>
                <w:caps w:val="false"/>
                <w:smallCaps w:val="false"/>
                <w:strike w:val="false"/>
                <w:dstrike w:val="false"/>
                <w:color w:val="000000"/>
                <w:position w:val="0"/>
                <w:sz w:val="18"/>
                <w:sz w:val="18"/>
                <w:szCs w:val="18"/>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r>
          </w:p>
        </w:tc>
        <w:tc>
          <w:tcPr>
            <w:tcW w:w="4321"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eastAsia="Century Gothic" w:cs="Century Gothic"/>
                <w:i w:val="false"/>
                <w:i w:val="false"/>
                <w:caps w:val="false"/>
                <w:smallCaps w:val="false"/>
                <w:strike w:val="false"/>
                <w:dstrike w:val="false"/>
                <w:color w:val="000000"/>
                <w:position w:val="0"/>
                <w:sz w:val="18"/>
                <w:sz w:val="18"/>
                <w:szCs w:val="18"/>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r>
          </w:p>
        </w:tc>
      </w:tr>
    </w:tbl>
    <w:p>
      <w:pPr>
        <w:pStyle w:val="normal1"/>
        <w:spacing w:lineRule="auto" w:line="240" w:before="0" w:after="0"/>
        <w:rPr>
          <w:rFonts w:ascii="Century Gothic" w:hAnsi="Century Gothic"/>
        </w:rPr>
      </w:pPr>
      <w:r>
        <w:rPr>
          <w:rFonts w:ascii="Century Gothic" w:hAnsi="Century Gothic"/>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426" w:top="1701" w:footer="708" w:bottom="851"/>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Georgia">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val="false"/>
      <w:shd w:val="clear" w:fill="auto"/>
      <w:spacing w:lineRule="auto" w:line="240" w:before="0" w:after="0"/>
      <w:ind w:hanging="0" w:left="426"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righ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Strona </w:t>
    </w:r>
    <w:r>
      <w:rPr/>
      <w:fldChar w:fldCharType="begin"/>
    </w:r>
    <w:r>
      <w:rPr/>
      <w:instrText xml:space="preserve"> PAGE </w:instrText>
    </w:r>
    <w:r>
      <w:rPr/>
      <w:fldChar w:fldCharType="separate"/>
    </w:r>
    <w:r>
      <w:rPr/>
      <w:t>1</w:t>
    </w:r>
    <w:r>
      <w:rPr/>
      <w:fldChar w:fldCharType="end"/>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 z </w:t>
    </w:r>
    <w:r>
      <w:rPr/>
      <w:fldChar w:fldCharType="begin"/>
    </w:r>
    <w:r>
      <w:rPr/>
      <w:instrText xml:space="preserve"> NUMPAGES </w:instrText>
    </w:r>
    <w:r>
      <w:rPr/>
      <w:fldChar w:fldCharType="separate"/>
    </w:r>
    <w:r>
      <w:rPr/>
      <w:t>1</w:t>
    </w:r>
    <w:r>
      <w:rPr/>
      <w:fldChar w:fldCharType="end"/>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val="false"/>
      <w:shd w:val="clear" w:fill="auto"/>
      <w:spacing w:lineRule="auto" w:line="240" w:before="0" w:after="0"/>
      <w:ind w:hanging="0" w:left="426"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righ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Strona </w:t>
    </w:r>
    <w:r>
      <w:rPr/>
      <w:fldChar w:fldCharType="begin"/>
    </w:r>
    <w:r>
      <w:rPr/>
      <w:instrText xml:space="preserve"> PAGE </w:instrText>
    </w:r>
    <w:r>
      <w:rPr/>
      <w:fldChar w:fldCharType="separate"/>
    </w:r>
    <w:r>
      <w:rPr/>
      <w:t>1</w:t>
    </w:r>
    <w:r>
      <w:rPr/>
      <w:fldChar w:fldCharType="end"/>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 z </w:t>
    </w:r>
    <w:r>
      <w:rPr/>
      <w:fldChar w:fldCharType="begin"/>
    </w:r>
    <w:r>
      <w:rPr/>
      <w:instrText xml:space="preserve"> NUMPAGES </w:instrText>
    </w:r>
    <w:r>
      <w:rPr/>
      <w:fldChar w:fldCharType="separate"/>
    </w:r>
    <w:r>
      <w:rPr/>
      <w:t>1</w:t>
    </w:r>
    <w:r>
      <w:rPr/>
      <w:fldChar w:fldCharType="end"/>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536" w:leader="none"/>
        <w:tab w:val="right" w:pos="9072" w:leader="none"/>
      </w:tabs>
      <w:spacing w:lineRule="auto" w:line="240" w:before="0" w:after="0"/>
      <w:ind w:firstLine="720" w:left="144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3124200" cy="83502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124200" cy="83502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536" w:leader="none"/>
        <w:tab w:val="right" w:pos="9072" w:leader="none"/>
      </w:tabs>
      <w:spacing w:lineRule="auto" w:line="240" w:before="0" w:after="0"/>
      <w:ind w:firstLine="720" w:left="144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3124200" cy="83502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124200" cy="83502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3"/>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rsid w:val="005130a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130a2"/>
    <w:rPr/>
  </w:style>
  <w:style w:type="character" w:styleId="StopkaZnak" w:customStyle="1">
    <w:name w:val="Stopka Znak"/>
    <w:basedOn w:val="DefaultParagraphFont"/>
    <w:uiPriority w:val="99"/>
    <w:qFormat/>
    <w:rsid w:val="005130a2"/>
    <w:rPr/>
  </w:style>
  <w:style w:type="character" w:styleId="AkapitzlistZnak" w:customStyle="1">
    <w:name w:val="Akapit z listą Znak"/>
    <w:basedOn w:val="DefaultParagraphFont"/>
    <w:link w:val="ListParagraph"/>
    <w:uiPriority w:val="34"/>
    <w:qFormat/>
    <w:rsid w:val="00151f4b"/>
    <w:rPr/>
  </w:style>
  <w:style w:type="character" w:styleId="poziom1Znak" w:customStyle="1">
    <w:name w:val="poziom 1 Znak"/>
    <w:basedOn w:val="AkapitzlistZnak"/>
    <w:link w:val="poziom1"/>
    <w:qFormat/>
    <w:rsid w:val="00151f4b"/>
    <w:rPr>
      <w:b/>
    </w:rPr>
  </w:style>
  <w:style w:type="character" w:styleId="poziom2Znak" w:customStyle="1">
    <w:name w:val="poziom 2 Znak"/>
    <w:basedOn w:val="AkapitzlistZnak"/>
    <w:link w:val="poziom2"/>
    <w:qFormat/>
    <w:rsid w:val="00151f4b"/>
    <w:rPr>
      <w:rFonts w:cs="Arial"/>
    </w:rPr>
  </w:style>
  <w:style w:type="character" w:styleId="poziom3Znak" w:customStyle="1">
    <w:name w:val="poziom 3 Znak"/>
    <w:basedOn w:val="AkapitzlistZnak"/>
    <w:link w:val="poziom3"/>
    <w:qFormat/>
    <w:rsid w:val="00151f4b"/>
    <w:rPr>
      <w:rFonts w:cs="Arial"/>
    </w:rPr>
  </w:style>
  <w:style w:type="character" w:styleId="punktowaniezwykeZnak" w:customStyle="1">
    <w:name w:val="punktowanie zwykłe Znak"/>
    <w:basedOn w:val="AkapitzlistZnak"/>
    <w:link w:val="punktowaniezwyke"/>
    <w:qFormat/>
    <w:rsid w:val="0073615a"/>
    <w:rPr>
      <w:rFonts w:cs="Arial"/>
    </w:rPr>
  </w:style>
  <w:style w:type="character" w:styleId="TekstprzypisudolnegoZnak" w:customStyle="1">
    <w:name w:val="Tekst przypisu dolnego Znak"/>
    <w:basedOn w:val="DefaultParagraphFont"/>
    <w:uiPriority w:val="99"/>
    <w:qFormat/>
    <w:rsid w:val="00a16029"/>
    <w:rPr>
      <w:sz w:val="20"/>
      <w:szCs w:val="20"/>
    </w:rPr>
  </w:style>
  <w:style w:type="character" w:styleId="Znakiprzypiswdolnych">
    <w:name w:val="Znaki przypisów dolnych"/>
    <w:qFormat/>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11">
    <w:name w:val="Footnote Characters11"/>
    <w:qFormat/>
    <w:rPr>
      <w:vertAlign w:val="superscript"/>
    </w:rPr>
  </w:style>
  <w:style w:type="character" w:styleId="FootnoteCharacters111">
    <w:name w:val="Footnote Characters111"/>
    <w:qFormat/>
    <w:rPr>
      <w:vertAlign w:val="superscript"/>
    </w:rPr>
  </w:style>
  <w:style w:type="character" w:styleId="FootnoteCharacters1111">
    <w:name w:val="Footnote Characters1111"/>
    <w:qFormat/>
    <w:rPr>
      <w:vertAlign w:val="superscript"/>
    </w:rPr>
  </w:style>
  <w:style w:type="character" w:styleId="FootnoteCharacters11111">
    <w:name w:val="Footnote Characters11111"/>
    <w:qFormat/>
    <w:rPr>
      <w:vertAlign w:val="superscript"/>
    </w:rPr>
  </w:style>
  <w:style w:type="character" w:styleId="FootnoteCharacters111111">
    <w:name w:val="Footnote Characters111111"/>
    <w:qFormat/>
    <w:rPr>
      <w:vertAlign w:val="superscript"/>
    </w:rPr>
  </w:style>
  <w:style w:type="character" w:styleId="FootnoteCharacters1111111">
    <w:name w:val="Footnote Characters1111111"/>
    <w:basedOn w:val="DefaultParagraphFont"/>
    <w:uiPriority w:val="99"/>
    <w:semiHidden/>
    <w:unhideWhenUsed/>
    <w:qFormat/>
    <w:rsid w:val="00a16029"/>
    <w:rPr>
      <w:vertAlign w:val="superscript"/>
    </w:rPr>
  </w:style>
  <w:style w:type="character" w:styleId="InternetLink">
    <w:name w:val="Internet Link"/>
    <w:basedOn w:val="DefaultParagraphFont"/>
    <w:uiPriority w:val="99"/>
    <w:semiHidden/>
    <w:unhideWhenUsed/>
    <w:qFormat/>
    <w:rsid w:val="00373e47"/>
    <w:rPr>
      <w:color w:val="0000FF"/>
      <w:u w:val="single"/>
    </w:rPr>
  </w:style>
  <w:style w:type="character" w:styleId="annotationreference">
    <w:name w:val="annotation reference"/>
    <w:basedOn w:val="DefaultParagraphFont"/>
    <w:uiPriority w:val="99"/>
    <w:semiHidden/>
    <w:unhideWhenUsed/>
    <w:qFormat/>
    <w:rsid w:val="00243d1a"/>
    <w:rPr>
      <w:sz w:val="16"/>
      <w:szCs w:val="16"/>
    </w:rPr>
  </w:style>
  <w:style w:type="character" w:styleId="TekstkomentarzaZnak" w:customStyle="1">
    <w:name w:val="Tekst komentarza Znak"/>
    <w:basedOn w:val="DefaultParagraphFont"/>
    <w:link w:val="AnnotationText"/>
    <w:uiPriority w:val="99"/>
    <w:qFormat/>
    <w:rsid w:val="00243d1a"/>
    <w:rPr>
      <w:sz w:val="20"/>
      <w:szCs w:val="20"/>
    </w:rPr>
  </w:style>
  <w:style w:type="character" w:styleId="TematkomentarzaZnak" w:customStyle="1">
    <w:name w:val="Temat komentarza Znak"/>
    <w:basedOn w:val="TekstkomentarzaZnak"/>
    <w:link w:val="annotationsubject"/>
    <w:uiPriority w:val="99"/>
    <w:semiHidden/>
    <w:qFormat/>
    <w:rsid w:val="00243d1a"/>
    <w:rPr>
      <w:b/>
      <w:bCs/>
      <w:sz w:val="20"/>
      <w:szCs w:val="20"/>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EndnoteCharacters111">
    <w:name w:val="Endnote Characters111"/>
    <w:qFormat/>
    <w:rPr>
      <w:vertAlign w:val="superscript"/>
    </w:rPr>
  </w:style>
  <w:style w:type="character" w:styleId="EndnoteCharacters1111">
    <w:name w:val="Endnote Characters1111"/>
    <w:qFormat/>
    <w:rPr>
      <w:vertAlign w:val="superscript"/>
    </w:rPr>
  </w:style>
  <w:style w:type="character" w:styleId="EndnoteCharacters11111">
    <w:name w:val="Endnote Characters11111"/>
    <w:qFormat/>
    <w:rPr>
      <w:vertAlign w:val="superscript"/>
    </w:rPr>
  </w:style>
  <w:style w:type="character" w:styleId="EndnoteCharacters111111">
    <w:name w:val="Endnote Characters111111"/>
    <w:qFormat/>
    <w:rPr>
      <w:vertAlign w:val="superscript"/>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character" w:styleId="Strong">
    <w:name w:val="Strong"/>
    <w:qFormat/>
    <w:rPr>
      <w:b/>
      <w:bCs/>
    </w:rPr>
  </w:style>
  <w:style w:type="paragraph" w:styleId="Nagwek">
    <w:name w:val="Nagłówek"/>
    <w:basedOn w:val="normal1"/>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1"/>
    <w:pPr>
      <w:spacing w:lineRule="auto" w:line="276" w:before="0" w:after="140"/>
    </w:pPr>
    <w:rPr/>
  </w:style>
  <w:style w:type="paragraph" w:styleId="List">
    <w:name w:val="List"/>
    <w:basedOn w:val="BodyText"/>
    <w:pPr/>
    <w:rPr>
      <w:rFonts w:cs="Arial"/>
    </w:rPr>
  </w:style>
  <w:style w:type="paragraph" w:styleId="Caption">
    <w:name w:val="Caption"/>
    <w:basedOn w:val="normal1"/>
    <w:qFormat/>
    <w:pPr>
      <w:suppressLineNumbers/>
      <w:spacing w:before="120" w:after="120"/>
    </w:pPr>
    <w:rPr>
      <w:rFonts w:cs="Arial"/>
      <w:i/>
      <w:iCs/>
      <w:sz w:val="24"/>
      <w:szCs w:val="24"/>
    </w:rPr>
  </w:style>
  <w:style w:type="paragraph" w:styleId="Indeks">
    <w:name w:val="Indeks"/>
    <w:basedOn w:val="normal1"/>
    <w:qFormat/>
    <w:pPr>
      <w:suppressLineNumbers/>
    </w:pPr>
    <w:rPr>
      <w:rFonts w:cs="Arial"/>
      <w:lang w:val="zxx" w:eastAsia="zxx" w:bidi="zxx"/>
    </w:rPr>
  </w:style>
  <w:style w:type="paragraph" w:styleId="normal1" w:default="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l-PL"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Gwkaistopka">
    <w:name w:val="Główka i stopka"/>
    <w:basedOn w:val="normal1"/>
    <w:qFormat/>
    <w:pPr/>
    <w:rPr/>
  </w:style>
  <w:style w:type="paragraph" w:styleId="Header">
    <w:name w:val="Header"/>
    <w:basedOn w:val="normal1"/>
    <w:link w:val="NagwekZnak"/>
    <w:uiPriority w:val="99"/>
    <w:unhideWhenUsed/>
    <w:rsid w:val="005130a2"/>
    <w:pPr>
      <w:tabs>
        <w:tab w:val="clear" w:pos="720"/>
        <w:tab w:val="center" w:pos="4536" w:leader="none"/>
        <w:tab w:val="right" w:pos="9072" w:leader="none"/>
      </w:tabs>
      <w:spacing w:lineRule="auto" w:line="240" w:before="0" w:after="0"/>
    </w:pPr>
    <w:rPr/>
  </w:style>
  <w:style w:type="paragraph" w:styleId="Footer">
    <w:name w:val="Footer"/>
    <w:basedOn w:val="normal1"/>
    <w:link w:val="StopkaZnak"/>
    <w:uiPriority w:val="99"/>
    <w:unhideWhenUsed/>
    <w:rsid w:val="005130a2"/>
    <w:pPr>
      <w:tabs>
        <w:tab w:val="clear" w:pos="720"/>
        <w:tab w:val="center" w:pos="4536" w:leader="none"/>
        <w:tab w:val="right" w:pos="9072" w:leader="none"/>
      </w:tabs>
      <w:spacing w:lineRule="auto" w:line="240" w:before="0" w:after="0"/>
    </w:pPr>
    <w:rPr/>
  </w:style>
  <w:style w:type="paragraph" w:styleId="ListParagraph">
    <w:name w:val="List Paragraph"/>
    <w:basedOn w:val="normal1"/>
    <w:link w:val="AkapitzlistZnak"/>
    <w:uiPriority w:val="34"/>
    <w:qFormat/>
    <w:rsid w:val="000d28c0"/>
    <w:pPr>
      <w:spacing w:before="0" w:after="200"/>
      <w:ind w:hanging="0" w:left="720"/>
      <w:contextualSpacing/>
    </w:pPr>
    <w:rPr/>
  </w:style>
  <w:style w:type="paragraph" w:styleId="poziom1" w:customStyle="1">
    <w:name w:val="poziom 1"/>
    <w:basedOn w:val="ListParagraph"/>
    <w:link w:val="poziom1Znak"/>
    <w:qFormat/>
    <w:rsid w:val="00151f4b"/>
    <w:pPr>
      <w:numPr>
        <w:ilvl w:val="0"/>
        <w:numId w:val="1"/>
      </w:numPr>
      <w:spacing w:lineRule="auto" w:line="360" w:before="0" w:after="0"/>
      <w:ind w:hanging="0" w:left="426"/>
      <w:contextualSpacing/>
    </w:pPr>
    <w:rPr>
      <w:b/>
    </w:rPr>
  </w:style>
  <w:style w:type="paragraph" w:styleId="poziom2" w:customStyle="1">
    <w:name w:val="poziom 2"/>
    <w:basedOn w:val="ListParagraph"/>
    <w:link w:val="poziom2Znak"/>
    <w:qFormat/>
    <w:rsid w:val="00151f4b"/>
    <w:pPr>
      <w:numPr>
        <w:ilvl w:val="1"/>
        <w:numId w:val="1"/>
      </w:numPr>
      <w:spacing w:lineRule="auto" w:line="360" w:before="0" w:after="0"/>
      <w:ind w:hanging="0" w:left="851"/>
      <w:contextualSpacing/>
    </w:pPr>
    <w:rPr>
      <w:rFonts w:cs="Arial"/>
    </w:rPr>
  </w:style>
  <w:style w:type="paragraph" w:styleId="poziom3" w:customStyle="1">
    <w:name w:val="poziom 3"/>
    <w:basedOn w:val="ListParagraph"/>
    <w:link w:val="poziom3Znak"/>
    <w:qFormat/>
    <w:rsid w:val="00151f4b"/>
    <w:pPr>
      <w:numPr>
        <w:ilvl w:val="2"/>
        <w:numId w:val="1"/>
      </w:numPr>
      <w:spacing w:lineRule="auto" w:line="360" w:before="0" w:after="0"/>
      <w:ind w:hanging="0" w:left="1276"/>
      <w:contextualSpacing/>
      <w:jc w:val="both"/>
    </w:pPr>
    <w:rPr>
      <w:rFonts w:cs="Arial"/>
    </w:rPr>
  </w:style>
  <w:style w:type="paragraph" w:styleId="punktowaniezwyke" w:customStyle="1">
    <w:name w:val="punktowanie zwykłe"/>
    <w:basedOn w:val="ListParagraph"/>
    <w:link w:val="punktowaniezwykeZnak"/>
    <w:qFormat/>
    <w:rsid w:val="0073615a"/>
    <w:pPr>
      <w:widowControl w:val="false"/>
      <w:spacing w:lineRule="auto" w:line="240" w:before="0" w:after="0"/>
      <w:ind w:hanging="0" w:left="426"/>
      <w:contextualSpacing/>
      <w:jc w:val="both"/>
    </w:pPr>
    <w:rPr>
      <w:rFonts w:cs="Arial"/>
    </w:rPr>
  </w:style>
  <w:style w:type="paragraph" w:styleId="FootnoteText">
    <w:name w:val="Footnote Text"/>
    <w:basedOn w:val="normal1"/>
    <w:link w:val="TekstprzypisudolnegoZnak"/>
    <w:uiPriority w:val="99"/>
    <w:unhideWhenUsed/>
    <w:rsid w:val="00a16029"/>
    <w:pPr>
      <w:spacing w:lineRule="auto" w:line="240" w:before="0" w:after="0"/>
    </w:pPr>
    <w:rPr>
      <w:sz w:val="20"/>
      <w:szCs w:val="20"/>
    </w:rPr>
  </w:style>
  <w:style w:type="paragraph" w:styleId="NormalWeb">
    <w:name w:val="Normal (Web)"/>
    <w:basedOn w:val="normal1"/>
    <w:uiPriority w:val="99"/>
    <w:qFormat/>
    <w:rsid w:val="00373e47"/>
    <w:pPr>
      <w:spacing w:lineRule="auto" w:line="240" w:beforeAutospacing="1" w:afterAutospacing="1"/>
    </w:pPr>
    <w:rPr>
      <w:rFonts w:ascii="Arial Unicode MS" w:hAnsi="Arial Unicode MS" w:eastAsia="Arial Unicode MS" w:cs="Arial Unicode MS"/>
      <w:sz w:val="24"/>
      <w:szCs w:val="24"/>
      <w:lang w:eastAsia="pl-PL"/>
    </w:rPr>
  </w:style>
  <w:style w:type="paragraph" w:styleId="AnnotationText">
    <w:name w:val="Annotation Text"/>
    <w:basedOn w:val="normal1"/>
    <w:link w:val="TekstkomentarzaZnak"/>
    <w:uiPriority w:val="99"/>
    <w:unhideWhenUsed/>
    <w:qFormat/>
    <w:rsid w:val="00243d1a"/>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243d1a"/>
    <w:pPr/>
    <w:rPr>
      <w:b/>
      <w:bCs/>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6244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8QmagG5HsD1Duxbvi2/B5ik2XAw==">CgMxLjA4AHIhMWduNFRPbzFoTzRBbXZ0SGJZMlRYa1FhSFRiVF84SU9Y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48</TotalTime>
  <Application>LibreOffice/24.2.4.2$Windows_X86_64 LibreOffice_project/51a6219feb6075d9a4c46691dcfe0cd9c4fff3c2</Application>
  <AppVersion>15.0000</AppVersion>
  <Pages>1</Pages>
  <Words>272</Words>
  <Characters>1582</Characters>
  <CharactersWithSpaces>1839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2022-11-28T12:02:24Z</dcterms:created>
  <dc:creator/>
  <dc:description/>
  <dc:language>pl-PL</dc:language>
  <cp:lastModifiedBy/>
  <dcterms:modified xsi:type="dcterms:W3CDTF">2024-07-26T08:21:13Z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